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49EE" w14:textId="40B8490D" w:rsidR="006D0DDB" w:rsidRPr="006D0DDB" w:rsidRDefault="006D0DDB" w:rsidP="006D0D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br/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104. stavaka 1., 3. i 5. Zakona o komunalnom gospodarstvu (Narodne novine 68/18, 110/18 - Odluka Ustavnog suda Republike Hrvatske i 32/20) i članka 41. točke 2. Statuta Grada Zagreba (Službeni glasnik Grada Zagreba 23/16, 2/18, 23/18, 3/20, 3/21 i 11/21- pročišćeni tekst</w:t>
      </w:r>
      <w:r w:rsidR="002D1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16/22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Gradska skupština Grada Zagreba, na </w:t>
      </w:r>
      <w:r w:rsidR="00D64D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64D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2022., donijela je</w:t>
      </w:r>
    </w:p>
    <w:p w14:paraId="47DF06C1" w14:textId="77777777" w:rsidR="006D0DDB" w:rsidRPr="006D0DDB" w:rsidRDefault="006D0DDB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5212E50A" w14:textId="77777777" w:rsidR="006D0DDB" w:rsidRPr="006D0DDB" w:rsidRDefault="006D0DDB" w:rsidP="006D0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39E9A30D" w14:textId="226D100D" w:rsidR="006D0DDB" w:rsidRPr="006D0DDB" w:rsidRDefault="00487552" w:rsidP="006D0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izmjenama i dopuni </w:t>
      </w:r>
      <w:r w:rsidR="006D0DDB" w:rsidRPr="006D0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Odluke o davanju u zakup i na drugo korištenje površina javne namjene</w:t>
      </w:r>
    </w:p>
    <w:p w14:paraId="5320EB36" w14:textId="77777777" w:rsidR="006D0DDB" w:rsidRPr="006D0DDB" w:rsidRDefault="006D0DDB" w:rsidP="006D0D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6DFA91CD" w14:textId="77777777" w:rsidR="00705208" w:rsidRDefault="00705208" w:rsidP="006D0DD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0EC4704" w14:textId="5AAE5B8A" w:rsidR="006D0DDB" w:rsidRPr="006D0DDB" w:rsidRDefault="006D0DDB" w:rsidP="006D0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736D3A78" w14:textId="77777777" w:rsidR="006D0DDB" w:rsidRPr="006D0DDB" w:rsidRDefault="006D0DDB" w:rsidP="006D0D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4068FB84" w14:textId="2420C088" w:rsidR="006D0DDB" w:rsidRDefault="006D0DDB" w:rsidP="006D0D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davanju u zakup i na drugo korištenje površina javne namjene (Služben</w:t>
      </w:r>
      <w:r w:rsidRPr="00501E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glasnik Grada Zagreba 28/20, 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21/21</w:t>
      </w:r>
      <w:r w:rsidRPr="00501E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16/22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članku </w:t>
      </w:r>
      <w:r w:rsidRPr="00501E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24. stavak 5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Pr="00501E2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mijenja se i glasi</w:t>
      </w: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38046AA1" w14:textId="77777777" w:rsidR="00501E23" w:rsidRPr="00501E23" w:rsidRDefault="00501E23" w:rsidP="006D0D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EB64CB" w14:textId="663ECDED" w:rsidR="00CA3D35" w:rsidRDefault="00212263" w:rsidP="00CA3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„</w:t>
      </w:r>
      <w:r w:rsidRPr="000302EC">
        <w:rPr>
          <w:rFonts w:ascii="Times New Roman" w:hAnsi="Times New Roman" w:cs="Times New Roman"/>
          <w:sz w:val="24"/>
          <w:szCs w:val="24"/>
        </w:rPr>
        <w:t>Zahtjev za postavlj</w:t>
      </w:r>
      <w:r w:rsidR="009D04FC">
        <w:rPr>
          <w:rFonts w:ascii="Times New Roman" w:hAnsi="Times New Roman" w:cs="Times New Roman"/>
          <w:sz w:val="24"/>
          <w:szCs w:val="24"/>
        </w:rPr>
        <w:t>anje</w:t>
      </w:r>
      <w:r w:rsidRPr="000302EC">
        <w:rPr>
          <w:rFonts w:ascii="Times New Roman" w:hAnsi="Times New Roman" w:cs="Times New Roman"/>
          <w:sz w:val="24"/>
          <w:szCs w:val="24"/>
        </w:rPr>
        <w:t xml:space="preserve"> pokretnih naprava </w:t>
      </w:r>
      <w:r w:rsidRPr="00212263">
        <w:rPr>
          <w:rFonts w:ascii="Times New Roman" w:hAnsi="Times New Roman" w:cs="Times New Roman"/>
          <w:sz w:val="24"/>
          <w:szCs w:val="24"/>
        </w:rPr>
        <w:t>u svrhu organizacije manifestacije</w:t>
      </w:r>
      <w:r w:rsidRPr="000302EC">
        <w:rPr>
          <w:rFonts w:ascii="Times New Roman" w:hAnsi="Times New Roman" w:cs="Times New Roman"/>
          <w:sz w:val="24"/>
          <w:szCs w:val="24"/>
        </w:rPr>
        <w:t xml:space="preserve"> organizatori koj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0302EC">
        <w:rPr>
          <w:rFonts w:ascii="Times New Roman" w:hAnsi="Times New Roman" w:cs="Times New Roman"/>
          <w:sz w:val="24"/>
          <w:szCs w:val="24"/>
        </w:rPr>
        <w:t xml:space="preserve"> su tijela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D35">
        <w:rPr>
          <w:rFonts w:ascii="Times New Roman" w:hAnsi="Times New Roman" w:cs="Times New Roman"/>
          <w:sz w:val="24"/>
          <w:szCs w:val="24"/>
        </w:rPr>
        <w:t xml:space="preserve">kojima je osnivač ili suosnivač Grad Zagreb ili Republika Hrvatska  podnosi  se </w:t>
      </w:r>
      <w:r w:rsidR="00CA3D35" w:rsidRPr="000302EC">
        <w:rPr>
          <w:rFonts w:ascii="Times New Roman" w:hAnsi="Times New Roman" w:cs="Times New Roman"/>
          <w:sz w:val="24"/>
          <w:szCs w:val="24"/>
        </w:rPr>
        <w:t>najkasnije 3 dana prije početka planiranog korištenja lokacije - mjesta na površini javne namjene</w:t>
      </w:r>
      <w:r w:rsidR="00CA3D35">
        <w:rPr>
          <w:rFonts w:ascii="Times New Roman" w:hAnsi="Times New Roman" w:cs="Times New Roman"/>
          <w:sz w:val="24"/>
          <w:szCs w:val="24"/>
        </w:rPr>
        <w:t xml:space="preserve">,  a ako su organizatori manifestacije druga  tijela </w:t>
      </w:r>
      <w:r>
        <w:rPr>
          <w:rFonts w:ascii="Times New Roman" w:hAnsi="Times New Roman" w:cs="Times New Roman"/>
          <w:sz w:val="24"/>
          <w:szCs w:val="24"/>
        </w:rPr>
        <w:t>javne vlasti</w:t>
      </w:r>
      <w:r w:rsidR="00AA6B1A">
        <w:rPr>
          <w:rFonts w:ascii="Times New Roman" w:hAnsi="Times New Roman" w:cs="Times New Roman"/>
          <w:sz w:val="24"/>
          <w:szCs w:val="24"/>
        </w:rPr>
        <w:t xml:space="preserve"> u smislu</w:t>
      </w:r>
      <w:r>
        <w:rPr>
          <w:rFonts w:ascii="Times New Roman" w:hAnsi="Times New Roman" w:cs="Times New Roman"/>
          <w:sz w:val="24"/>
          <w:szCs w:val="24"/>
        </w:rPr>
        <w:t xml:space="preserve"> zakon</w:t>
      </w:r>
      <w:r w:rsidR="00AA6B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kojim se uređuje pravo na pristup informacijama</w:t>
      </w:r>
      <w:r w:rsidRPr="000302EC">
        <w:rPr>
          <w:rFonts w:ascii="Times New Roman" w:hAnsi="Times New Roman" w:cs="Times New Roman"/>
          <w:sz w:val="24"/>
          <w:szCs w:val="24"/>
        </w:rPr>
        <w:t>, diplomatska ili konzularna predstavništva i vjerske zajednice</w:t>
      </w:r>
      <w:r w:rsidR="00CA3D35">
        <w:rPr>
          <w:rFonts w:ascii="Times New Roman" w:hAnsi="Times New Roman" w:cs="Times New Roman"/>
          <w:sz w:val="24"/>
          <w:szCs w:val="24"/>
        </w:rPr>
        <w:t xml:space="preserve"> zahtjev se </w:t>
      </w:r>
      <w:r w:rsidRPr="000302EC">
        <w:rPr>
          <w:rFonts w:ascii="Times New Roman" w:hAnsi="Times New Roman" w:cs="Times New Roman"/>
          <w:sz w:val="24"/>
          <w:szCs w:val="24"/>
        </w:rPr>
        <w:t xml:space="preserve"> podnosi najkasnije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02EC">
        <w:rPr>
          <w:rFonts w:ascii="Times New Roman" w:hAnsi="Times New Roman" w:cs="Times New Roman"/>
          <w:sz w:val="24"/>
          <w:szCs w:val="24"/>
        </w:rPr>
        <w:t xml:space="preserve"> dana prije početka planiranog korištenja lokacije - m</w:t>
      </w:r>
      <w:r>
        <w:rPr>
          <w:rFonts w:ascii="Times New Roman" w:hAnsi="Times New Roman" w:cs="Times New Roman"/>
          <w:sz w:val="24"/>
          <w:szCs w:val="24"/>
        </w:rPr>
        <w:t>jesta na površini javne namjene</w:t>
      </w:r>
      <w:r w:rsidR="00CA3D35">
        <w:rPr>
          <w:rFonts w:ascii="Times New Roman" w:hAnsi="Times New Roman" w:cs="Times New Roman"/>
          <w:sz w:val="24"/>
          <w:szCs w:val="24"/>
        </w:rPr>
        <w:t>.“</w:t>
      </w:r>
    </w:p>
    <w:p w14:paraId="06597801" w14:textId="624E3245" w:rsidR="00212263" w:rsidRDefault="00212263" w:rsidP="00CA3D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69D830" w14:textId="69229B27" w:rsidR="00212263" w:rsidRPr="00212263" w:rsidRDefault="00212263" w:rsidP="00212263">
      <w:pPr>
        <w:rPr>
          <w:rFonts w:ascii="Times New Roman" w:hAnsi="Times New Roman" w:cs="Times New Roman"/>
          <w:sz w:val="24"/>
          <w:szCs w:val="24"/>
        </w:rPr>
      </w:pPr>
      <w:r w:rsidRPr="00212263">
        <w:rPr>
          <w:rFonts w:ascii="Times New Roman" w:hAnsi="Times New Roman" w:cs="Times New Roman"/>
          <w:sz w:val="24"/>
          <w:szCs w:val="24"/>
        </w:rPr>
        <w:t>Iza stavka 5. dodaje se novi stavak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2263">
        <w:rPr>
          <w:rFonts w:ascii="Times New Roman" w:hAnsi="Times New Roman" w:cs="Times New Roman"/>
          <w:sz w:val="24"/>
          <w:szCs w:val="24"/>
        </w:rPr>
        <w:t xml:space="preserve"> koji glasi:</w:t>
      </w:r>
    </w:p>
    <w:p w14:paraId="5C97835A" w14:textId="77777777" w:rsidR="00212263" w:rsidRDefault="00212263" w:rsidP="0021226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96EC56" w14:textId="5C197EC2" w:rsidR="00212263" w:rsidRDefault="00212263" w:rsidP="00212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9D04FC">
        <w:rPr>
          <w:rFonts w:ascii="Times New Roman" w:hAnsi="Times New Roman" w:cs="Times New Roman"/>
          <w:sz w:val="24"/>
          <w:szCs w:val="24"/>
        </w:rPr>
        <w:t>Zahtjev za postavlja</w:t>
      </w:r>
      <w:r w:rsidRPr="000302EC">
        <w:rPr>
          <w:rFonts w:ascii="Times New Roman" w:hAnsi="Times New Roman" w:cs="Times New Roman"/>
          <w:sz w:val="24"/>
          <w:szCs w:val="24"/>
        </w:rPr>
        <w:t>nj</w:t>
      </w:r>
      <w:r w:rsidR="009D04FC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0302EC">
        <w:rPr>
          <w:rFonts w:ascii="Times New Roman" w:hAnsi="Times New Roman" w:cs="Times New Roman"/>
          <w:sz w:val="24"/>
          <w:szCs w:val="24"/>
        </w:rPr>
        <w:t xml:space="preserve"> pokretnih naprava u svrhu </w:t>
      </w:r>
      <w:r>
        <w:rPr>
          <w:rFonts w:ascii="Times New Roman" w:hAnsi="Times New Roman" w:cs="Times New Roman"/>
          <w:sz w:val="24"/>
          <w:szCs w:val="24"/>
        </w:rPr>
        <w:t xml:space="preserve">mirnog okupljanja i </w:t>
      </w:r>
      <w:r w:rsidRPr="000302EC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0302EC">
        <w:rPr>
          <w:rFonts w:ascii="Times New Roman" w:hAnsi="Times New Roman" w:cs="Times New Roman"/>
          <w:sz w:val="24"/>
          <w:szCs w:val="24"/>
        </w:rPr>
        <w:t xml:space="preserve">  prosvjed</w:t>
      </w:r>
      <w:r>
        <w:rPr>
          <w:rFonts w:ascii="Times New Roman" w:hAnsi="Times New Roman" w:cs="Times New Roman"/>
          <w:sz w:val="24"/>
          <w:szCs w:val="24"/>
        </w:rPr>
        <w:t xml:space="preserve">a podnosi se  </w:t>
      </w:r>
      <w:r w:rsidRPr="000302EC">
        <w:rPr>
          <w:rFonts w:ascii="Times New Roman" w:hAnsi="Times New Roman" w:cs="Times New Roman"/>
          <w:sz w:val="24"/>
          <w:szCs w:val="24"/>
        </w:rPr>
        <w:t>najkasnije 3 dana prije početka planiranog korištenja lokacije - mjesta na površini javne namjene.“</w:t>
      </w:r>
    </w:p>
    <w:p w14:paraId="05C9FF96" w14:textId="77777777" w:rsidR="00B97DE4" w:rsidRDefault="00B97DE4" w:rsidP="002122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BF953" w14:textId="77777777" w:rsidR="00CA3D35" w:rsidRDefault="00B97DE4" w:rsidP="00212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Dosadašnji stavci od 6. do </w:t>
      </w:r>
      <w:r w:rsidR="00CA3D35">
        <w:rPr>
          <w:rFonts w:ascii="Times New Roman" w:hAnsi="Times New Roman" w:cs="Times New Roman"/>
          <w:sz w:val="24"/>
          <w:szCs w:val="24"/>
        </w:rPr>
        <w:t>10. postaju stavci od 7. do 11.</w:t>
      </w:r>
    </w:p>
    <w:p w14:paraId="1460CCF2" w14:textId="77777777" w:rsidR="00CA3D35" w:rsidRDefault="00CA3D35" w:rsidP="00212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B97DE4">
        <w:rPr>
          <w:rFonts w:ascii="Times New Roman" w:hAnsi="Times New Roman" w:cs="Times New Roman"/>
          <w:sz w:val="24"/>
          <w:szCs w:val="24"/>
        </w:rPr>
        <w:t>dosadašnjem stavku 11. koji postaje stavak 12. riječi: „stavaka 9. i 10.“ zamjenjuju se riječima: „stavaka 10. i 11.“</w:t>
      </w:r>
      <w:r w:rsidR="003043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F37EBE" w14:textId="37A37233" w:rsidR="00B97DE4" w:rsidRPr="00501E23" w:rsidRDefault="00B97DE4" w:rsidP="00212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stavak 12. postaje stavak 13.</w:t>
      </w:r>
    </w:p>
    <w:p w14:paraId="1610228C" w14:textId="77777777" w:rsidR="00212263" w:rsidRDefault="00212263" w:rsidP="000302EC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ED807E0" w14:textId="1F5AD7B8" w:rsidR="006D0DDB" w:rsidRPr="006D0DDB" w:rsidRDefault="006D0DDB" w:rsidP="006D0DD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03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6D0D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70B30559" w14:textId="77777777" w:rsidR="006D0DDB" w:rsidRPr="006D0DDB" w:rsidRDefault="006D0DDB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EE1139B" w14:textId="77777777" w:rsidR="006D0DDB" w:rsidRPr="006D0DDB" w:rsidRDefault="006D0DDB" w:rsidP="006D0DD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osmoga dana od dana objave u Službenom glasniku Grada Zagreba.</w:t>
      </w:r>
    </w:p>
    <w:p w14:paraId="358138C0" w14:textId="77777777" w:rsidR="000302EC" w:rsidRDefault="000302EC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45F2EC" w14:textId="77777777" w:rsidR="000302EC" w:rsidRDefault="000302EC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DC9564" w14:textId="0AB8C40E" w:rsidR="006D0DDB" w:rsidRPr="006D0DDB" w:rsidRDefault="006D0DDB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5A5C1D3B" w14:textId="0B6B959F" w:rsidR="006D0DDB" w:rsidRPr="006D0DDB" w:rsidRDefault="006D0DDB" w:rsidP="006D0DDB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D0DD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1ADA3C99" w14:textId="2057ED94" w:rsidR="006D0DDB" w:rsidRPr="006D0DDB" w:rsidRDefault="00705208" w:rsidP="006D0DD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</w:t>
      </w:r>
    </w:p>
    <w:p w14:paraId="259605D6" w14:textId="77777777" w:rsidR="000302EC" w:rsidRDefault="000302EC" w:rsidP="006D0DDB">
      <w:pPr>
        <w:shd w:val="clear" w:color="auto" w:fill="FFFFFF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537D18" w14:textId="6BA291FF" w:rsidR="006D0DDB" w:rsidRPr="00705208" w:rsidRDefault="00705208" w:rsidP="006D0DDB">
      <w:pPr>
        <w:shd w:val="clear" w:color="auto" w:fill="FFFFFF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05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PREDSJEDNIK</w:t>
      </w:r>
    </w:p>
    <w:p w14:paraId="3AF2CE72" w14:textId="1E38FFAA" w:rsidR="006D0DDB" w:rsidRDefault="00705208" w:rsidP="006D0DDB">
      <w:pPr>
        <w:shd w:val="clear" w:color="auto" w:fill="FFFFFF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05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GRADSKE SKUPŠTINE</w:t>
      </w:r>
    </w:p>
    <w:p w14:paraId="0BB4D003" w14:textId="77777777" w:rsidR="00705208" w:rsidRPr="00705208" w:rsidRDefault="00705208" w:rsidP="006D0DDB">
      <w:pPr>
        <w:shd w:val="clear" w:color="auto" w:fill="FFFFFF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FE6C542" w14:textId="58694CA6" w:rsidR="006D0DDB" w:rsidRPr="00705208" w:rsidRDefault="00705208" w:rsidP="006D0DDB">
      <w:pPr>
        <w:shd w:val="clear" w:color="auto" w:fill="FFFFFF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Joško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</w:t>
      </w:r>
      <w:r w:rsidRPr="0070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lisović</w:t>
      </w:r>
      <w:proofErr w:type="spellEnd"/>
      <w:r w:rsidRPr="0070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232A204A" w14:textId="08D63EEF" w:rsidR="006D0DDB" w:rsidRPr="00705208" w:rsidRDefault="00705208" w:rsidP="006D0DD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705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 </w:t>
      </w:r>
    </w:p>
    <w:sectPr w:rsidR="006D0DDB" w:rsidRPr="0070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81"/>
    <w:rsid w:val="000302EC"/>
    <w:rsid w:val="000539C8"/>
    <w:rsid w:val="00063E5C"/>
    <w:rsid w:val="00212263"/>
    <w:rsid w:val="002176C1"/>
    <w:rsid w:val="00240BC1"/>
    <w:rsid w:val="002D1654"/>
    <w:rsid w:val="002F5978"/>
    <w:rsid w:val="00304324"/>
    <w:rsid w:val="00330B32"/>
    <w:rsid w:val="00487552"/>
    <w:rsid w:val="004E1FC8"/>
    <w:rsid w:val="00501E23"/>
    <w:rsid w:val="006161FE"/>
    <w:rsid w:val="006D0DDB"/>
    <w:rsid w:val="00705208"/>
    <w:rsid w:val="00791010"/>
    <w:rsid w:val="00921CD7"/>
    <w:rsid w:val="009C0797"/>
    <w:rsid w:val="009C4DD4"/>
    <w:rsid w:val="009D04FC"/>
    <w:rsid w:val="00A065F2"/>
    <w:rsid w:val="00A50DF6"/>
    <w:rsid w:val="00AA6B1A"/>
    <w:rsid w:val="00B40681"/>
    <w:rsid w:val="00B41D59"/>
    <w:rsid w:val="00B97DE4"/>
    <w:rsid w:val="00CA3D35"/>
    <w:rsid w:val="00D64D11"/>
    <w:rsid w:val="00D71252"/>
    <w:rsid w:val="00D9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09C3"/>
  <w15:chartTrackingRefBased/>
  <w15:docId w15:val="{25AEFB3A-3ADA-4863-BC0A-1CAF493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7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1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E2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E2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Orešković Križnjak</dc:creator>
  <cp:keywords/>
  <dc:description/>
  <cp:lastModifiedBy>Renata Škudar</cp:lastModifiedBy>
  <cp:revision>21</cp:revision>
  <cp:lastPrinted>2022-06-10T10:11:00Z</cp:lastPrinted>
  <dcterms:created xsi:type="dcterms:W3CDTF">2022-06-09T08:48:00Z</dcterms:created>
  <dcterms:modified xsi:type="dcterms:W3CDTF">2022-07-19T07:05:00Z</dcterms:modified>
</cp:coreProperties>
</file>